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175" w:rsidRPr="000231B9" w:rsidRDefault="00CD3175" w:rsidP="00CD3175">
      <w:pPr>
        <w:jc w:val="center"/>
        <w:rPr>
          <w:b/>
          <w:sz w:val="28"/>
          <w:szCs w:val="28"/>
        </w:rPr>
      </w:pPr>
      <w:r w:rsidRPr="000231B9">
        <w:rPr>
          <w:b/>
          <w:sz w:val="28"/>
          <w:szCs w:val="28"/>
        </w:rPr>
        <w:t>ИНФОРМАЦИЯ  О НАПРАВЛЕНИЯХ ДЕЯТЕЛЬНОСТИ  МУЗЕЯ</w:t>
      </w:r>
    </w:p>
    <w:p w:rsidR="00CD3175" w:rsidRPr="000231B9" w:rsidRDefault="00CD3175" w:rsidP="00CD3175">
      <w:pPr>
        <w:spacing w:line="360" w:lineRule="auto"/>
        <w:jc w:val="center"/>
        <w:rPr>
          <w:b/>
          <w:sz w:val="28"/>
          <w:szCs w:val="28"/>
        </w:rPr>
      </w:pPr>
      <w:r>
        <w:rPr>
          <w:b/>
          <w:sz w:val="28"/>
          <w:szCs w:val="28"/>
        </w:rPr>
        <w:t xml:space="preserve"> Краеведческое направление</w:t>
      </w:r>
    </w:p>
    <w:p w:rsidR="00CD3175" w:rsidRPr="000231B9" w:rsidRDefault="00CD3175" w:rsidP="00CD3175">
      <w:pPr>
        <w:spacing w:line="360" w:lineRule="auto"/>
        <w:ind w:firstLine="1560"/>
        <w:jc w:val="both"/>
        <w:rPr>
          <w:sz w:val="28"/>
          <w:szCs w:val="28"/>
        </w:rPr>
      </w:pPr>
      <w:r w:rsidRPr="000231B9">
        <w:rPr>
          <w:sz w:val="28"/>
          <w:szCs w:val="28"/>
        </w:rPr>
        <w:t xml:space="preserve"> « Родина – это движение народа по своей земле из глубин веков к желанному будущему, в которое он верит и создает своими руками для себя и своих поколений». (</w:t>
      </w:r>
      <w:proofErr w:type="spellStart"/>
      <w:r w:rsidRPr="000231B9">
        <w:rPr>
          <w:sz w:val="28"/>
          <w:szCs w:val="28"/>
        </w:rPr>
        <w:t>А.Н.Толстой</w:t>
      </w:r>
      <w:proofErr w:type="spellEnd"/>
      <w:r w:rsidRPr="000231B9">
        <w:rPr>
          <w:sz w:val="28"/>
          <w:szCs w:val="28"/>
        </w:rPr>
        <w:t>) В этом вечном движении нам выпало прожить свой неповторимый миг, соединяя прошлое с будущим. И, чтобы не разорвать связь времен, мы должны бережно сохранить все, что оставлено нам нашими предками: землю, воду, дом, Родину, большую и малую, с её традициями и обычаями, имена замечательных людей, украсивших её своими делами.</w:t>
      </w:r>
    </w:p>
    <w:p w:rsidR="00CD3175" w:rsidRPr="000231B9" w:rsidRDefault="00CD3175" w:rsidP="00CD3175">
      <w:pPr>
        <w:spacing w:line="360" w:lineRule="auto"/>
        <w:ind w:firstLine="1560"/>
        <w:jc w:val="both"/>
        <w:rPr>
          <w:sz w:val="28"/>
          <w:szCs w:val="28"/>
        </w:rPr>
      </w:pPr>
      <w:r w:rsidRPr="000231B9">
        <w:rPr>
          <w:sz w:val="28"/>
          <w:szCs w:val="28"/>
        </w:rPr>
        <w:t xml:space="preserve">Собирателем и хранителем истории родного села стал школьный музей. Почти пятьдесят лет назад воодушевленные развернувшимся по всей стране движением «Никто не забыт, ничто не забыто» учащиеся нашей школы под руководством учителей истории Безземельной Н. М. и </w:t>
      </w:r>
      <w:proofErr w:type="spellStart"/>
      <w:r w:rsidRPr="000231B9">
        <w:rPr>
          <w:sz w:val="28"/>
          <w:szCs w:val="28"/>
        </w:rPr>
        <w:t>Булюкина</w:t>
      </w:r>
      <w:proofErr w:type="spellEnd"/>
      <w:r w:rsidRPr="000231B9">
        <w:rPr>
          <w:sz w:val="28"/>
          <w:szCs w:val="28"/>
        </w:rPr>
        <w:t xml:space="preserve"> А.Р., а также директора школы Шинкаренко Н.Ф. создали комнату Боевой славы. </w:t>
      </w:r>
    </w:p>
    <w:p w:rsidR="00CD3175" w:rsidRPr="000231B9" w:rsidRDefault="00CD3175" w:rsidP="00CD3175">
      <w:pPr>
        <w:spacing w:line="360" w:lineRule="auto"/>
        <w:ind w:firstLine="1560"/>
        <w:jc w:val="both"/>
        <w:rPr>
          <w:sz w:val="28"/>
          <w:szCs w:val="28"/>
        </w:rPr>
      </w:pPr>
      <w:r w:rsidRPr="000231B9">
        <w:rPr>
          <w:sz w:val="28"/>
          <w:szCs w:val="28"/>
        </w:rPr>
        <w:t xml:space="preserve">В последующие годы музею были выделены новые помещения, обновлены экспозиции, подготовлены новые экскурсии. В 1989 году появилось новое направление в работе музея – </w:t>
      </w:r>
      <w:r w:rsidRPr="000231B9">
        <w:rPr>
          <w:b/>
          <w:sz w:val="28"/>
          <w:szCs w:val="28"/>
        </w:rPr>
        <w:t>краеведческое.</w:t>
      </w:r>
      <w:r w:rsidRPr="000231B9">
        <w:rPr>
          <w:sz w:val="28"/>
          <w:szCs w:val="28"/>
        </w:rPr>
        <w:t xml:space="preserve"> Были собраны материалы и оформлены экспозиции,  раскрывающие историю села, какой она предстала в архивных документах и воспоминаниях старожилов с давних времен до наших дней. Возглавила эту работу Катренко Р.С. со своим классом.</w:t>
      </w:r>
    </w:p>
    <w:p w:rsidR="00CD3175" w:rsidRPr="000231B9" w:rsidRDefault="00CD3175" w:rsidP="00CD3175">
      <w:pPr>
        <w:spacing w:line="360" w:lineRule="auto"/>
        <w:ind w:firstLine="1560"/>
        <w:jc w:val="both"/>
        <w:rPr>
          <w:sz w:val="28"/>
          <w:szCs w:val="28"/>
        </w:rPr>
      </w:pPr>
      <w:r w:rsidRPr="000231B9">
        <w:rPr>
          <w:sz w:val="28"/>
          <w:szCs w:val="28"/>
        </w:rPr>
        <w:t xml:space="preserve">С самого начала учёбы ребята по традиции посещают музей и получают первые уроки любви к Отечеству. Экскурсоводы рассказывают им о древней стоянке </w:t>
      </w:r>
      <w:proofErr w:type="gramStart"/>
      <w:r w:rsidRPr="000231B9">
        <w:rPr>
          <w:sz w:val="28"/>
          <w:szCs w:val="28"/>
        </w:rPr>
        <w:t>монголо – татар</w:t>
      </w:r>
      <w:proofErr w:type="gramEnd"/>
      <w:r w:rsidRPr="000231B9">
        <w:rPr>
          <w:sz w:val="28"/>
          <w:szCs w:val="28"/>
        </w:rPr>
        <w:t xml:space="preserve"> у пересыхающей речки Тахта, давшей название селу, о приходе переселенцев со средней полосы России и с Украины в середине </w:t>
      </w:r>
      <w:r w:rsidRPr="000231B9">
        <w:rPr>
          <w:sz w:val="28"/>
          <w:szCs w:val="28"/>
          <w:lang w:val="en-US"/>
        </w:rPr>
        <w:t>X</w:t>
      </w:r>
      <w:r w:rsidRPr="000231B9">
        <w:rPr>
          <w:sz w:val="28"/>
          <w:szCs w:val="28"/>
        </w:rPr>
        <w:t>1</w:t>
      </w:r>
      <w:r w:rsidRPr="000231B9">
        <w:rPr>
          <w:sz w:val="28"/>
          <w:szCs w:val="28"/>
          <w:lang w:val="en-US"/>
        </w:rPr>
        <w:t>X</w:t>
      </w:r>
      <w:r w:rsidRPr="000231B9">
        <w:rPr>
          <w:sz w:val="28"/>
          <w:szCs w:val="28"/>
        </w:rPr>
        <w:t xml:space="preserve"> века. Это время помогают представить старые фотографии, прялки, ткацкий станок, элементы станка для изготовления валенок и другие предметы домашнего обихода.</w:t>
      </w:r>
    </w:p>
    <w:p w:rsidR="00CD3175" w:rsidRPr="000231B9" w:rsidRDefault="00CD3175" w:rsidP="00CD3175">
      <w:pPr>
        <w:spacing w:line="360" w:lineRule="auto"/>
        <w:ind w:firstLine="1560"/>
        <w:jc w:val="both"/>
        <w:rPr>
          <w:sz w:val="28"/>
          <w:szCs w:val="28"/>
        </w:rPr>
      </w:pPr>
      <w:r w:rsidRPr="000231B9">
        <w:rPr>
          <w:sz w:val="28"/>
          <w:szCs w:val="28"/>
        </w:rPr>
        <w:t>Дети понимают, что знать историю села – это значит беспокоиться о его будущем, это значит быть настоящим гражданином. Свои гражданские чувства они передают многочисленным посетителям, которые приходят сюда на классные часы, на встречи со старожилами, с людьми разных профессий, с бывшими выпускниками, чьими именами гордится школа.</w:t>
      </w:r>
    </w:p>
    <w:p w:rsidR="00CD3175" w:rsidRPr="000231B9" w:rsidRDefault="00CD3175" w:rsidP="00CD3175">
      <w:pPr>
        <w:spacing w:line="360" w:lineRule="auto"/>
        <w:ind w:firstLine="1560"/>
        <w:jc w:val="both"/>
        <w:rPr>
          <w:sz w:val="28"/>
          <w:szCs w:val="28"/>
        </w:rPr>
      </w:pPr>
      <w:r w:rsidRPr="000231B9">
        <w:rPr>
          <w:sz w:val="28"/>
          <w:szCs w:val="28"/>
        </w:rPr>
        <w:lastRenderedPageBreak/>
        <w:t xml:space="preserve">Поисковая и исследовательская работа, которая проводится в музее, дает возможность узнать новые страницы из жизни Тахты, новые имена, прославившие её в годы войны и мирных буден. </w:t>
      </w:r>
    </w:p>
    <w:p w:rsidR="00CD3175" w:rsidRPr="007C4CA2" w:rsidRDefault="00CD3175" w:rsidP="00CD3175">
      <w:pPr>
        <w:spacing w:line="360" w:lineRule="auto"/>
        <w:ind w:firstLine="1560"/>
        <w:jc w:val="both"/>
        <w:rPr>
          <w:sz w:val="28"/>
          <w:szCs w:val="28"/>
        </w:rPr>
      </w:pPr>
      <w:r w:rsidRPr="000231B9">
        <w:rPr>
          <w:sz w:val="28"/>
          <w:szCs w:val="28"/>
        </w:rPr>
        <w:t xml:space="preserve">Глубже узнавая историю своей малой Родины, дети учатся и глубже любить её, и больше дорожить ею, поэтому так интересно проходят обсуждения результатов поиска, знакомство посетителей с ними. Пусть не все разделяют увлеченность музейщиков своим селом, но все равно раньше или позже оно позовет их, чем – то напомнит о себе, заставит взволнованно забиться сердце. А те, кто собирается на всю жизнь остаться здесь, интересуются не только прошлым, но с тревогой говорят и о будущем Тахты, надеются участвовать в её возрождении, развитии. В их взволнованности – забота настоящих хозяев, думающих о судьбе родной земли, </w:t>
      </w:r>
      <w:r>
        <w:rPr>
          <w:sz w:val="28"/>
          <w:szCs w:val="28"/>
        </w:rPr>
        <w:t>л</w:t>
      </w:r>
      <w:r w:rsidRPr="000231B9">
        <w:rPr>
          <w:sz w:val="28"/>
          <w:szCs w:val="28"/>
        </w:rPr>
        <w:t>юдей, живущих на ней. Это рождаются патриоты, граждане, которые передадут следующему поколению свою любовь к отчему краю. И в этом немалая заслуга школьного краеведческого музея.</w:t>
      </w:r>
    </w:p>
    <w:p w:rsidR="00CD3175" w:rsidRPr="007C4CA2" w:rsidRDefault="00CD3175" w:rsidP="00CD3175">
      <w:pPr>
        <w:spacing w:line="360" w:lineRule="auto"/>
        <w:jc w:val="both"/>
        <w:rPr>
          <w:sz w:val="28"/>
          <w:szCs w:val="28"/>
        </w:rPr>
      </w:pPr>
    </w:p>
    <w:p w:rsidR="00CD3175" w:rsidRPr="005D03C7" w:rsidRDefault="00CD3175" w:rsidP="00CD3175">
      <w:pPr>
        <w:spacing w:line="360" w:lineRule="auto"/>
        <w:jc w:val="center"/>
        <w:rPr>
          <w:b/>
          <w:sz w:val="28"/>
          <w:szCs w:val="28"/>
        </w:rPr>
      </w:pPr>
      <w:r w:rsidRPr="000231B9">
        <w:rPr>
          <w:b/>
          <w:sz w:val="28"/>
          <w:szCs w:val="28"/>
        </w:rPr>
        <w:t xml:space="preserve"> </w:t>
      </w:r>
      <w:r>
        <w:rPr>
          <w:b/>
          <w:sz w:val="28"/>
          <w:szCs w:val="28"/>
        </w:rPr>
        <w:t>Военно – патриотическое направление</w:t>
      </w:r>
    </w:p>
    <w:p w:rsidR="00CD3175" w:rsidRDefault="00CD3175" w:rsidP="00CD3175">
      <w:pPr>
        <w:spacing w:line="360" w:lineRule="auto"/>
        <w:ind w:firstLine="709"/>
        <w:jc w:val="both"/>
        <w:rPr>
          <w:sz w:val="28"/>
          <w:szCs w:val="28"/>
        </w:rPr>
      </w:pPr>
      <w:r w:rsidRPr="005D03C7">
        <w:rPr>
          <w:sz w:val="28"/>
          <w:szCs w:val="28"/>
        </w:rPr>
        <w:t>Особая роль в патриотическом воспитании подрастающего поколения принадлежит военной истории, соприкасаясь с которой, подрастающее поколение приобщается к трудовому и ратному подвигу народа, равняется н</w:t>
      </w:r>
      <w:r>
        <w:rPr>
          <w:sz w:val="28"/>
          <w:szCs w:val="28"/>
        </w:rPr>
        <w:t>а лучших его представителей, учи</w:t>
      </w:r>
      <w:r w:rsidRPr="005D03C7">
        <w:rPr>
          <w:sz w:val="28"/>
          <w:szCs w:val="28"/>
        </w:rPr>
        <w:t>тся на героических примерах жизни и деят</w:t>
      </w:r>
      <w:r>
        <w:rPr>
          <w:sz w:val="28"/>
          <w:szCs w:val="28"/>
        </w:rPr>
        <w:t xml:space="preserve">ельности наших великих предков </w:t>
      </w:r>
      <w:r w:rsidRPr="005D03C7">
        <w:rPr>
          <w:sz w:val="28"/>
          <w:szCs w:val="28"/>
        </w:rPr>
        <w:t xml:space="preserve">беззаветному служению Отчеству, готовности встать на его защиту. Военно-патриотическое направление в </w:t>
      </w:r>
      <w:r>
        <w:rPr>
          <w:sz w:val="28"/>
          <w:szCs w:val="28"/>
        </w:rPr>
        <w:t xml:space="preserve">работе музея </w:t>
      </w:r>
      <w:r w:rsidRPr="005D03C7">
        <w:rPr>
          <w:sz w:val="28"/>
          <w:szCs w:val="28"/>
        </w:rPr>
        <w:t>ориентировано на формирование у детей высокого патриотического сознания, идей служения Отечеству, способности к его вооруженной защите, изучение истории В</w:t>
      </w:r>
      <w:r>
        <w:rPr>
          <w:sz w:val="28"/>
          <w:szCs w:val="28"/>
        </w:rPr>
        <w:t>еликой Отечественной войны</w:t>
      </w:r>
      <w:r w:rsidRPr="005D03C7">
        <w:rPr>
          <w:sz w:val="28"/>
          <w:szCs w:val="28"/>
        </w:rPr>
        <w:t xml:space="preserve">, воинских традиций. </w:t>
      </w:r>
    </w:p>
    <w:p w:rsidR="00CD3175" w:rsidRDefault="00CD3175" w:rsidP="00CD3175">
      <w:pPr>
        <w:spacing w:line="360" w:lineRule="auto"/>
        <w:ind w:firstLine="709"/>
        <w:jc w:val="both"/>
        <w:rPr>
          <w:sz w:val="28"/>
          <w:szCs w:val="28"/>
        </w:rPr>
      </w:pPr>
      <w:r>
        <w:rPr>
          <w:sz w:val="28"/>
          <w:szCs w:val="28"/>
        </w:rPr>
        <w:t xml:space="preserve">Экспозиции музея </w:t>
      </w:r>
      <w:r w:rsidRPr="005D03C7">
        <w:rPr>
          <w:sz w:val="28"/>
          <w:szCs w:val="28"/>
        </w:rPr>
        <w:t xml:space="preserve"> рассказываю</w:t>
      </w:r>
      <w:r>
        <w:rPr>
          <w:sz w:val="28"/>
          <w:szCs w:val="28"/>
        </w:rPr>
        <w:t>т</w:t>
      </w:r>
      <w:r w:rsidRPr="005D03C7">
        <w:rPr>
          <w:sz w:val="28"/>
          <w:szCs w:val="28"/>
        </w:rPr>
        <w:t xml:space="preserve"> о  </w:t>
      </w:r>
      <w:proofErr w:type="spellStart"/>
      <w:r w:rsidRPr="005D03C7">
        <w:rPr>
          <w:sz w:val="28"/>
          <w:szCs w:val="28"/>
        </w:rPr>
        <w:t>тахтинцах</w:t>
      </w:r>
      <w:proofErr w:type="spellEnd"/>
      <w:r w:rsidRPr="005D03C7">
        <w:rPr>
          <w:sz w:val="28"/>
          <w:szCs w:val="28"/>
        </w:rPr>
        <w:t xml:space="preserve"> - участниках Великой Отечественно</w:t>
      </w:r>
      <w:r>
        <w:rPr>
          <w:sz w:val="28"/>
          <w:szCs w:val="28"/>
        </w:rPr>
        <w:t>й войны, освободителях села</w:t>
      </w:r>
      <w:r w:rsidRPr="005D03C7">
        <w:rPr>
          <w:sz w:val="28"/>
          <w:szCs w:val="28"/>
        </w:rPr>
        <w:t xml:space="preserve"> Тахта в 1943 году от фашистских оккупантов.  </w:t>
      </w:r>
    </w:p>
    <w:p w:rsidR="00CD3175" w:rsidRDefault="00CD3175" w:rsidP="00CD3175">
      <w:pPr>
        <w:spacing w:line="360" w:lineRule="auto"/>
        <w:ind w:firstLine="709"/>
        <w:jc w:val="both"/>
        <w:rPr>
          <w:sz w:val="28"/>
          <w:szCs w:val="28"/>
        </w:rPr>
      </w:pPr>
      <w:r w:rsidRPr="005D03C7">
        <w:rPr>
          <w:sz w:val="28"/>
          <w:szCs w:val="28"/>
        </w:rPr>
        <w:t xml:space="preserve">Традиционно в </w:t>
      </w:r>
      <w:r>
        <w:rPr>
          <w:sz w:val="28"/>
          <w:szCs w:val="28"/>
        </w:rPr>
        <w:t xml:space="preserve">музее во время </w:t>
      </w:r>
      <w:r w:rsidRPr="005D03C7">
        <w:rPr>
          <w:sz w:val="28"/>
          <w:szCs w:val="28"/>
        </w:rPr>
        <w:t>месячник</w:t>
      </w:r>
      <w:r>
        <w:rPr>
          <w:sz w:val="28"/>
          <w:szCs w:val="28"/>
        </w:rPr>
        <w:t>а</w:t>
      </w:r>
      <w:r w:rsidRPr="005D03C7">
        <w:rPr>
          <w:sz w:val="28"/>
          <w:szCs w:val="28"/>
        </w:rPr>
        <w:t xml:space="preserve"> военно-патриотического в</w:t>
      </w:r>
      <w:r>
        <w:rPr>
          <w:sz w:val="28"/>
          <w:szCs w:val="28"/>
        </w:rPr>
        <w:t xml:space="preserve">оспитания проходят экскурсии, встречи с ветеранами и детьми войны. </w:t>
      </w:r>
      <w:r w:rsidRPr="005D03C7">
        <w:rPr>
          <w:sz w:val="28"/>
          <w:szCs w:val="28"/>
        </w:rPr>
        <w:t xml:space="preserve"> Главная задача месячника - военно-патриотическое воспитание, приобретение навыков армейских дисциплин, их закрепление на практике, воспитание нравственных и этических норм, укрепление </w:t>
      </w:r>
      <w:r w:rsidRPr="005D03C7">
        <w:rPr>
          <w:sz w:val="28"/>
          <w:szCs w:val="28"/>
        </w:rPr>
        <w:lastRenderedPageBreak/>
        <w:t xml:space="preserve">морально-волевых и физических качеств, обмен опытом между участниками и популяризация военно-патриотического движения молодежи России.  </w:t>
      </w:r>
    </w:p>
    <w:p w:rsidR="00CD3175" w:rsidRDefault="00CD3175" w:rsidP="00CD3175">
      <w:pPr>
        <w:spacing w:line="360" w:lineRule="auto"/>
        <w:ind w:firstLine="709"/>
        <w:jc w:val="both"/>
        <w:rPr>
          <w:sz w:val="28"/>
          <w:szCs w:val="28"/>
        </w:rPr>
      </w:pPr>
      <w:r>
        <w:rPr>
          <w:sz w:val="28"/>
          <w:szCs w:val="28"/>
        </w:rPr>
        <w:t xml:space="preserve">Долгие годы музей поддерживал связь с Героем Советского Союза </w:t>
      </w:r>
      <w:proofErr w:type="spellStart"/>
      <w:r>
        <w:rPr>
          <w:sz w:val="28"/>
          <w:szCs w:val="28"/>
        </w:rPr>
        <w:t>Костецким</w:t>
      </w:r>
      <w:proofErr w:type="spellEnd"/>
      <w:r>
        <w:rPr>
          <w:sz w:val="28"/>
          <w:szCs w:val="28"/>
        </w:rPr>
        <w:t xml:space="preserve">, с родными Героя Советского Союза </w:t>
      </w:r>
      <w:proofErr w:type="spellStart"/>
      <w:r>
        <w:rPr>
          <w:sz w:val="28"/>
          <w:szCs w:val="28"/>
        </w:rPr>
        <w:t>Ротко</w:t>
      </w:r>
      <w:proofErr w:type="spellEnd"/>
      <w:r>
        <w:rPr>
          <w:sz w:val="28"/>
          <w:szCs w:val="28"/>
        </w:rPr>
        <w:t xml:space="preserve"> Фёдора Никитовича.</w:t>
      </w:r>
    </w:p>
    <w:p w:rsidR="00CD3175" w:rsidRPr="005D03C7" w:rsidRDefault="00CD3175" w:rsidP="00CD3175">
      <w:pPr>
        <w:spacing w:line="360" w:lineRule="auto"/>
        <w:ind w:firstLine="709"/>
        <w:jc w:val="both"/>
        <w:rPr>
          <w:sz w:val="28"/>
          <w:szCs w:val="28"/>
        </w:rPr>
      </w:pPr>
      <w:r w:rsidRPr="005D03C7">
        <w:rPr>
          <w:sz w:val="28"/>
          <w:szCs w:val="28"/>
        </w:rPr>
        <w:t xml:space="preserve">Общаясь с ветеранами войны и труда, слушая их воспоминания, знакомясь с реликвиями народного подвига, дети овладевают огромным духовным богатством. Учащиеся берут интервью у ветеранов, посещают семьи, где хранится память о ветеране, записывают рассказы членов семей, а также оказывают ветеранам посильную волонтерскую помощь, поздравляют с праздниками.  Военно-патриотическое воспитание — многоплановая, систематическая и скоординированная деятельность школы, </w:t>
      </w:r>
      <w:r>
        <w:rPr>
          <w:sz w:val="28"/>
          <w:szCs w:val="28"/>
        </w:rPr>
        <w:t xml:space="preserve"> музея, </w:t>
      </w:r>
      <w:r w:rsidRPr="005D03C7">
        <w:rPr>
          <w:sz w:val="28"/>
          <w:szCs w:val="28"/>
        </w:rPr>
        <w:t>родительской общественности и социальных партнеров по формированию у молодежи высокого патриотического сознания, чувства верности своему Отечеству, готовности к выполнению гражданского долга, конституционных обязанностей по защите интересов Родины.</w:t>
      </w:r>
    </w:p>
    <w:p w:rsidR="00CD3175" w:rsidRDefault="00CD3175" w:rsidP="00CD3175">
      <w:pPr>
        <w:spacing w:line="360" w:lineRule="auto"/>
        <w:jc w:val="center"/>
        <w:rPr>
          <w:b/>
          <w:sz w:val="28"/>
          <w:szCs w:val="28"/>
        </w:rPr>
      </w:pPr>
    </w:p>
    <w:p w:rsidR="00CD3175" w:rsidRPr="000231B9" w:rsidRDefault="00CD3175" w:rsidP="00CD3175">
      <w:pPr>
        <w:spacing w:line="360" w:lineRule="auto"/>
        <w:jc w:val="center"/>
        <w:rPr>
          <w:b/>
          <w:sz w:val="28"/>
          <w:szCs w:val="28"/>
        </w:rPr>
      </w:pPr>
    </w:p>
    <w:p w:rsidR="00CD3175" w:rsidRDefault="00CD3175" w:rsidP="00CD3175">
      <w:pPr>
        <w:spacing w:line="360" w:lineRule="auto"/>
        <w:rPr>
          <w:sz w:val="28"/>
          <w:szCs w:val="28"/>
        </w:rPr>
      </w:pPr>
    </w:p>
    <w:p w:rsidR="00CD3175" w:rsidRDefault="00CD3175" w:rsidP="00CD3175">
      <w:pPr>
        <w:spacing w:line="360" w:lineRule="auto"/>
        <w:rPr>
          <w:sz w:val="28"/>
          <w:szCs w:val="28"/>
        </w:rPr>
      </w:pPr>
    </w:p>
    <w:p w:rsidR="00CD3175" w:rsidRDefault="00CD3175" w:rsidP="00CD3175">
      <w:pPr>
        <w:spacing w:line="360" w:lineRule="auto"/>
        <w:rPr>
          <w:sz w:val="28"/>
          <w:szCs w:val="28"/>
        </w:rPr>
      </w:pPr>
    </w:p>
    <w:p w:rsidR="00CD3175" w:rsidRDefault="00CD3175" w:rsidP="00CD3175">
      <w:pPr>
        <w:spacing w:line="360" w:lineRule="auto"/>
        <w:rPr>
          <w:sz w:val="28"/>
          <w:szCs w:val="28"/>
        </w:rPr>
      </w:pPr>
    </w:p>
    <w:p w:rsidR="00F563D1" w:rsidRDefault="00F563D1">
      <w:bookmarkStart w:id="0" w:name="_GoBack"/>
      <w:bookmarkEnd w:id="0"/>
    </w:p>
    <w:sectPr w:rsidR="00F563D1" w:rsidSect="00CD31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175"/>
    <w:rsid w:val="00CD3175"/>
    <w:rsid w:val="00F56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1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1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dc:creator>
  <cp:lastModifiedBy>миша</cp:lastModifiedBy>
  <cp:revision>1</cp:revision>
  <dcterms:created xsi:type="dcterms:W3CDTF">2021-09-16T17:50:00Z</dcterms:created>
  <dcterms:modified xsi:type="dcterms:W3CDTF">2021-09-16T17:51:00Z</dcterms:modified>
</cp:coreProperties>
</file>